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C3" w:rsidRDefault="00CA1AC9" w:rsidP="00E810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</w:t>
      </w:r>
      <w:r w:rsidR="001B1F18" w:rsidRP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казенное</w:t>
      </w:r>
      <w:r w:rsidRP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общеобразовательное учреждение</w:t>
      </w:r>
      <w:r w:rsid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Епифанская средняя общеобразовательная школа</w:t>
      </w:r>
    </w:p>
    <w:p w:rsidR="00CA1AC9" w:rsidRPr="00E810C3" w:rsidRDefault="00E810C3" w:rsidP="00E810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10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имени Сергея Николаевича Орлова</w:t>
      </w:r>
    </w:p>
    <w:p w:rsidR="00CA1AC9" w:rsidRPr="00E810C3" w:rsidRDefault="00CA1AC9" w:rsidP="00E810C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A1AC9" w:rsidRPr="00E810C3" w:rsidRDefault="00CA1AC9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F2811" w:rsidRPr="00E810C3" w:rsidRDefault="00CA1AC9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10C3">
        <w:rPr>
          <w:rFonts w:ascii="Times New Roman" w:hAnsi="Times New Roman"/>
          <w:sz w:val="24"/>
          <w:szCs w:val="24"/>
        </w:rPr>
        <w:t xml:space="preserve"> </w:t>
      </w:r>
      <w:r w:rsidR="00BB1965" w:rsidRPr="00E810C3">
        <w:rPr>
          <w:rFonts w:ascii="Times New Roman" w:hAnsi="Times New Roman"/>
          <w:sz w:val="24"/>
          <w:szCs w:val="24"/>
        </w:rPr>
        <w:t>Рассмотрено</w:t>
      </w:r>
      <w:proofErr w:type="gramStart"/>
      <w:r w:rsidR="00AF2811" w:rsidRPr="00E810C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F1CD6" w:rsidRPr="00E810C3">
        <w:rPr>
          <w:rFonts w:ascii="Times New Roman" w:hAnsi="Times New Roman"/>
          <w:sz w:val="24"/>
          <w:szCs w:val="24"/>
        </w:rPr>
        <w:t xml:space="preserve">               </w:t>
      </w:r>
      <w:r w:rsidR="00AF2811" w:rsidRPr="00E810C3">
        <w:rPr>
          <w:rFonts w:ascii="Times New Roman" w:hAnsi="Times New Roman"/>
          <w:sz w:val="24"/>
          <w:szCs w:val="24"/>
        </w:rPr>
        <w:t>У</w:t>
      </w:r>
      <w:proofErr w:type="gramEnd"/>
      <w:r w:rsidR="00AF2811" w:rsidRPr="00E810C3">
        <w:rPr>
          <w:rFonts w:ascii="Times New Roman" w:hAnsi="Times New Roman"/>
          <w:sz w:val="24"/>
          <w:szCs w:val="24"/>
        </w:rPr>
        <w:t>тверждаю</w:t>
      </w:r>
      <w:r w:rsidR="006F1CD6" w:rsidRPr="00E810C3">
        <w:rPr>
          <w:rFonts w:ascii="Times New Roman" w:hAnsi="Times New Roman"/>
          <w:sz w:val="24"/>
          <w:szCs w:val="24"/>
        </w:rPr>
        <w:t xml:space="preserve"> </w:t>
      </w:r>
    </w:p>
    <w:p w:rsidR="00AF2811" w:rsidRPr="00E810C3" w:rsidRDefault="00AF2811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10C3">
        <w:rPr>
          <w:rFonts w:ascii="Times New Roman" w:hAnsi="Times New Roman"/>
          <w:sz w:val="24"/>
          <w:szCs w:val="24"/>
        </w:rPr>
        <w:t xml:space="preserve"> на заседании педагогического совета                     Директор М</w:t>
      </w:r>
      <w:r w:rsidR="00A741E2" w:rsidRPr="00E810C3">
        <w:rPr>
          <w:rFonts w:ascii="Times New Roman" w:hAnsi="Times New Roman"/>
          <w:sz w:val="24"/>
          <w:szCs w:val="24"/>
        </w:rPr>
        <w:t>К</w:t>
      </w:r>
      <w:r w:rsidRPr="00E810C3">
        <w:rPr>
          <w:rFonts w:ascii="Times New Roman" w:hAnsi="Times New Roman"/>
          <w:sz w:val="24"/>
          <w:szCs w:val="24"/>
        </w:rPr>
        <w:t xml:space="preserve">ОУ Епифанская СОШ </w:t>
      </w:r>
    </w:p>
    <w:p w:rsidR="00E810C3" w:rsidRDefault="001B1F18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10C3">
        <w:rPr>
          <w:rFonts w:ascii="Times New Roman" w:hAnsi="Times New Roman"/>
          <w:sz w:val="24"/>
          <w:szCs w:val="24"/>
        </w:rPr>
        <w:t xml:space="preserve"> МК</w:t>
      </w:r>
      <w:r w:rsidR="00AF2811" w:rsidRPr="00E810C3">
        <w:rPr>
          <w:rFonts w:ascii="Times New Roman" w:hAnsi="Times New Roman"/>
          <w:sz w:val="24"/>
          <w:szCs w:val="24"/>
        </w:rPr>
        <w:t xml:space="preserve">ОУ Епифанская СОШ </w:t>
      </w:r>
      <w:r w:rsidR="00E810C3">
        <w:rPr>
          <w:rFonts w:ascii="Times New Roman" w:hAnsi="Times New Roman"/>
          <w:sz w:val="24"/>
          <w:szCs w:val="24"/>
        </w:rPr>
        <w:t>имени С.Н.Орлова</w:t>
      </w:r>
      <w:r w:rsidR="00A741E2" w:rsidRPr="00E810C3">
        <w:rPr>
          <w:rFonts w:ascii="Times New Roman" w:hAnsi="Times New Roman"/>
          <w:sz w:val="24"/>
          <w:szCs w:val="24"/>
        </w:rPr>
        <w:t xml:space="preserve">    </w:t>
      </w:r>
      <w:r w:rsidR="00E810C3">
        <w:rPr>
          <w:rFonts w:ascii="Times New Roman" w:hAnsi="Times New Roman"/>
          <w:sz w:val="24"/>
          <w:szCs w:val="24"/>
        </w:rPr>
        <w:t xml:space="preserve">   </w:t>
      </w:r>
      <w:r w:rsidR="00A741E2" w:rsidRPr="00E810C3">
        <w:rPr>
          <w:rFonts w:ascii="Times New Roman" w:hAnsi="Times New Roman"/>
          <w:sz w:val="24"/>
          <w:szCs w:val="24"/>
        </w:rPr>
        <w:t xml:space="preserve"> </w:t>
      </w:r>
      <w:r w:rsidR="00E810C3">
        <w:rPr>
          <w:rFonts w:ascii="Times New Roman" w:hAnsi="Times New Roman"/>
          <w:sz w:val="24"/>
          <w:szCs w:val="24"/>
        </w:rPr>
        <w:t>имени С.Н.Орлова</w:t>
      </w:r>
      <w:r w:rsidR="00E810C3" w:rsidRPr="00E810C3">
        <w:rPr>
          <w:rFonts w:ascii="Times New Roman" w:hAnsi="Times New Roman"/>
          <w:sz w:val="24"/>
          <w:szCs w:val="24"/>
        </w:rPr>
        <w:t xml:space="preserve">      </w:t>
      </w:r>
    </w:p>
    <w:p w:rsidR="00AF2811" w:rsidRPr="00E810C3" w:rsidRDefault="00E810C3" w:rsidP="00E810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E6756">
        <w:rPr>
          <w:rFonts w:ascii="Times New Roman" w:hAnsi="Times New Roman"/>
          <w:sz w:val="24"/>
          <w:szCs w:val="24"/>
        </w:rPr>
        <w:t xml:space="preserve">Протокол № </w:t>
      </w:r>
      <w:r w:rsidR="001C0449">
        <w:rPr>
          <w:rFonts w:ascii="Times New Roman" w:hAnsi="Times New Roman"/>
          <w:sz w:val="24"/>
          <w:szCs w:val="24"/>
        </w:rPr>
        <w:t>1</w:t>
      </w:r>
      <w:r w:rsidRPr="004E6756">
        <w:rPr>
          <w:rFonts w:ascii="Times New Roman" w:hAnsi="Times New Roman"/>
          <w:sz w:val="24"/>
          <w:szCs w:val="24"/>
        </w:rPr>
        <w:t xml:space="preserve"> от</w:t>
      </w:r>
      <w:r w:rsidR="001C0449">
        <w:rPr>
          <w:rFonts w:ascii="Times New Roman" w:hAnsi="Times New Roman"/>
          <w:sz w:val="24"/>
          <w:szCs w:val="24"/>
        </w:rPr>
        <w:t xml:space="preserve"> 09</w:t>
      </w:r>
      <w:r w:rsidRPr="004E6756">
        <w:rPr>
          <w:rFonts w:ascii="Times New Roman" w:hAnsi="Times New Roman"/>
          <w:sz w:val="24"/>
          <w:szCs w:val="24"/>
        </w:rPr>
        <w:t>.</w:t>
      </w:r>
      <w:r w:rsidR="00FB4232" w:rsidRPr="004E6756">
        <w:rPr>
          <w:rFonts w:ascii="Times New Roman" w:hAnsi="Times New Roman"/>
          <w:sz w:val="24"/>
          <w:szCs w:val="24"/>
        </w:rPr>
        <w:t>0</w:t>
      </w:r>
      <w:r w:rsidR="001C0449">
        <w:rPr>
          <w:rFonts w:ascii="Times New Roman" w:hAnsi="Times New Roman"/>
          <w:sz w:val="24"/>
          <w:szCs w:val="24"/>
        </w:rPr>
        <w:t>1</w:t>
      </w:r>
      <w:r w:rsidRPr="004E6756">
        <w:rPr>
          <w:rFonts w:ascii="Times New Roman" w:hAnsi="Times New Roman"/>
          <w:sz w:val="24"/>
          <w:szCs w:val="24"/>
        </w:rPr>
        <w:t>.201</w:t>
      </w:r>
      <w:r w:rsidR="001C0449">
        <w:rPr>
          <w:rFonts w:ascii="Times New Roman" w:hAnsi="Times New Roman"/>
          <w:sz w:val="24"/>
          <w:szCs w:val="24"/>
        </w:rPr>
        <w:t>9</w:t>
      </w:r>
      <w:r w:rsidRPr="004E6756">
        <w:rPr>
          <w:rFonts w:ascii="Times New Roman" w:hAnsi="Times New Roman"/>
          <w:sz w:val="24"/>
          <w:szCs w:val="24"/>
        </w:rPr>
        <w:t xml:space="preserve"> года</w:t>
      </w:r>
      <w:r w:rsidRPr="00E810C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F2811" w:rsidRPr="00E810C3">
        <w:rPr>
          <w:rFonts w:ascii="Times New Roman" w:hAnsi="Times New Roman"/>
          <w:sz w:val="24"/>
          <w:szCs w:val="24"/>
        </w:rPr>
        <w:t xml:space="preserve">______________ </w:t>
      </w:r>
      <w:r w:rsidR="00345B40" w:rsidRPr="00E810C3">
        <w:rPr>
          <w:rFonts w:ascii="Times New Roman" w:hAnsi="Times New Roman"/>
          <w:sz w:val="24"/>
          <w:szCs w:val="24"/>
        </w:rPr>
        <w:t>С.В. Салихов</w:t>
      </w:r>
      <w:r w:rsidR="00AF2811" w:rsidRPr="00E810C3">
        <w:rPr>
          <w:rFonts w:ascii="Times New Roman" w:hAnsi="Times New Roman"/>
          <w:sz w:val="24"/>
          <w:szCs w:val="24"/>
        </w:rPr>
        <w:t xml:space="preserve"> </w:t>
      </w:r>
    </w:p>
    <w:p w:rsidR="00AF2811" w:rsidRPr="00E810C3" w:rsidRDefault="00AF2811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10C3">
        <w:rPr>
          <w:rFonts w:ascii="Times New Roman" w:hAnsi="Times New Roman"/>
          <w:sz w:val="24"/>
          <w:szCs w:val="24"/>
        </w:rPr>
        <w:t xml:space="preserve">                           </w:t>
      </w:r>
      <w:r w:rsidR="00A741E2" w:rsidRPr="00E810C3">
        <w:rPr>
          <w:rFonts w:ascii="Times New Roman" w:hAnsi="Times New Roman"/>
          <w:sz w:val="24"/>
          <w:szCs w:val="24"/>
        </w:rPr>
        <w:t xml:space="preserve"> </w:t>
      </w:r>
      <w:r w:rsidR="00E810C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741E2" w:rsidRPr="00E810C3">
        <w:rPr>
          <w:rFonts w:ascii="Times New Roman" w:hAnsi="Times New Roman"/>
          <w:sz w:val="24"/>
          <w:szCs w:val="24"/>
        </w:rPr>
        <w:t xml:space="preserve">  </w:t>
      </w:r>
      <w:r w:rsidRPr="00E810C3">
        <w:rPr>
          <w:rFonts w:ascii="Times New Roman" w:hAnsi="Times New Roman"/>
          <w:sz w:val="24"/>
          <w:szCs w:val="24"/>
        </w:rPr>
        <w:t xml:space="preserve">Приказ № </w:t>
      </w:r>
      <w:r w:rsidR="001C0449">
        <w:rPr>
          <w:rFonts w:ascii="Times New Roman" w:hAnsi="Times New Roman"/>
          <w:sz w:val="24"/>
          <w:szCs w:val="24"/>
        </w:rPr>
        <w:t>5</w:t>
      </w:r>
      <w:r w:rsidR="001B1F18" w:rsidRPr="00E810C3">
        <w:rPr>
          <w:rFonts w:ascii="Times New Roman" w:hAnsi="Times New Roman"/>
          <w:sz w:val="24"/>
          <w:szCs w:val="24"/>
        </w:rPr>
        <w:t xml:space="preserve"> </w:t>
      </w:r>
      <w:r w:rsidRPr="00E810C3">
        <w:rPr>
          <w:rFonts w:ascii="Times New Roman" w:hAnsi="Times New Roman"/>
          <w:sz w:val="24"/>
          <w:szCs w:val="24"/>
        </w:rPr>
        <w:t>от</w:t>
      </w:r>
      <w:r w:rsidR="001C0449">
        <w:rPr>
          <w:rFonts w:ascii="Times New Roman" w:hAnsi="Times New Roman"/>
          <w:sz w:val="24"/>
          <w:szCs w:val="24"/>
        </w:rPr>
        <w:t xml:space="preserve"> 15</w:t>
      </w:r>
      <w:r w:rsidR="001B1F18" w:rsidRPr="00E810C3">
        <w:rPr>
          <w:rFonts w:ascii="Times New Roman" w:hAnsi="Times New Roman"/>
          <w:sz w:val="24"/>
          <w:szCs w:val="24"/>
        </w:rPr>
        <w:t>.</w:t>
      </w:r>
      <w:r w:rsidR="00FB4232">
        <w:rPr>
          <w:rFonts w:ascii="Times New Roman" w:hAnsi="Times New Roman"/>
          <w:sz w:val="24"/>
          <w:szCs w:val="24"/>
        </w:rPr>
        <w:t>0</w:t>
      </w:r>
      <w:r w:rsidR="001C0449">
        <w:rPr>
          <w:rFonts w:ascii="Times New Roman" w:hAnsi="Times New Roman"/>
          <w:sz w:val="24"/>
          <w:szCs w:val="24"/>
        </w:rPr>
        <w:t>1</w:t>
      </w:r>
      <w:r w:rsidR="001B1F18" w:rsidRPr="00E810C3">
        <w:rPr>
          <w:rFonts w:ascii="Times New Roman" w:hAnsi="Times New Roman"/>
          <w:sz w:val="24"/>
          <w:szCs w:val="24"/>
        </w:rPr>
        <w:t>.201</w:t>
      </w:r>
      <w:r w:rsidR="001C0449">
        <w:rPr>
          <w:rFonts w:ascii="Times New Roman" w:hAnsi="Times New Roman"/>
          <w:sz w:val="24"/>
          <w:szCs w:val="24"/>
        </w:rPr>
        <w:t>9</w:t>
      </w:r>
      <w:r w:rsidR="00A741E2" w:rsidRPr="00E810C3">
        <w:rPr>
          <w:rFonts w:ascii="Times New Roman" w:hAnsi="Times New Roman"/>
          <w:sz w:val="24"/>
          <w:szCs w:val="24"/>
        </w:rPr>
        <w:t xml:space="preserve"> </w:t>
      </w:r>
      <w:r w:rsidRPr="00E810C3">
        <w:rPr>
          <w:rFonts w:ascii="Times New Roman" w:hAnsi="Times New Roman"/>
          <w:sz w:val="24"/>
          <w:szCs w:val="24"/>
        </w:rPr>
        <w:t>г</w:t>
      </w:r>
      <w:r w:rsidR="00A741E2" w:rsidRPr="00E810C3">
        <w:rPr>
          <w:rFonts w:ascii="Times New Roman" w:hAnsi="Times New Roman"/>
          <w:sz w:val="24"/>
          <w:szCs w:val="24"/>
        </w:rPr>
        <w:t>ода</w:t>
      </w:r>
      <w:r w:rsidRPr="00E810C3">
        <w:rPr>
          <w:rFonts w:ascii="Times New Roman" w:hAnsi="Times New Roman"/>
          <w:sz w:val="24"/>
          <w:szCs w:val="24"/>
        </w:rPr>
        <w:t xml:space="preserve">.        </w:t>
      </w:r>
    </w:p>
    <w:p w:rsidR="00AF2811" w:rsidRPr="00E810C3" w:rsidRDefault="00AF2811" w:rsidP="00AF28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10C3" w:rsidRDefault="00E810C3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0C3" w:rsidRDefault="00E810C3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0C3" w:rsidRDefault="00E810C3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CAF" w:rsidRDefault="00CD5CAF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CAF" w:rsidRDefault="00CD5CAF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CAF" w:rsidRDefault="00CD5CAF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5CAF" w:rsidRDefault="00CD5CAF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811" w:rsidRPr="00AD5361" w:rsidRDefault="00AF2811" w:rsidP="00AF2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5361">
        <w:rPr>
          <w:rFonts w:ascii="Times New Roman" w:hAnsi="Times New Roman"/>
          <w:sz w:val="24"/>
          <w:szCs w:val="24"/>
        </w:rPr>
        <w:t>.</w:t>
      </w: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D1704"/>
          <w:sz w:val="18"/>
          <w:szCs w:val="18"/>
        </w:rPr>
      </w:pPr>
      <w:r>
        <w:rPr>
          <w:b/>
          <w:bCs/>
          <w:color w:val="2D1704"/>
          <w:sz w:val="28"/>
          <w:szCs w:val="28"/>
        </w:rPr>
        <w:t>Положение</w:t>
      </w: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D1704"/>
          <w:sz w:val="18"/>
          <w:szCs w:val="18"/>
        </w:rPr>
      </w:pPr>
      <w:r>
        <w:rPr>
          <w:b/>
          <w:bCs/>
          <w:color w:val="2D1704"/>
          <w:sz w:val="28"/>
          <w:szCs w:val="28"/>
        </w:rPr>
        <w:t xml:space="preserve">о </w:t>
      </w:r>
      <w:r w:rsidR="00D4462C">
        <w:rPr>
          <w:b/>
          <w:bCs/>
          <w:color w:val="2D1704"/>
          <w:sz w:val="28"/>
          <w:szCs w:val="28"/>
        </w:rPr>
        <w:t>предупреждении коррупционных правонарушений</w:t>
      </w:r>
    </w:p>
    <w:p w:rsidR="004B3866" w:rsidRDefault="00D4462C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  <w:r>
        <w:rPr>
          <w:b/>
          <w:bCs/>
          <w:color w:val="2D1704"/>
          <w:sz w:val="28"/>
          <w:szCs w:val="28"/>
        </w:rPr>
        <w:t xml:space="preserve"> </w:t>
      </w: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D4462C" w:rsidRDefault="00D4462C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D4462C" w:rsidRDefault="00D4462C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D4462C" w:rsidRDefault="00D4462C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</w:p>
    <w:p w:rsidR="004B3866" w:rsidRDefault="004B3866" w:rsidP="004B386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D1704"/>
          <w:sz w:val="18"/>
          <w:szCs w:val="18"/>
        </w:rPr>
      </w:pPr>
    </w:p>
    <w:p w:rsidR="004B3866" w:rsidRDefault="004B3866" w:rsidP="0043479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D1704"/>
          <w:sz w:val="28"/>
          <w:szCs w:val="28"/>
        </w:rPr>
      </w:pPr>
      <w:r>
        <w:rPr>
          <w:b/>
          <w:bCs/>
          <w:color w:val="2D1704"/>
          <w:sz w:val="28"/>
          <w:szCs w:val="28"/>
        </w:rPr>
        <w:lastRenderedPageBreak/>
        <w:t>Общие положения</w:t>
      </w:r>
    </w:p>
    <w:p w:rsidR="00434798" w:rsidRDefault="00434798" w:rsidP="00434798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D1704"/>
          <w:sz w:val="18"/>
          <w:szCs w:val="18"/>
        </w:rPr>
      </w:pP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1.1. Настоящее Положение о порядке предупреждения коррупционных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правонарушений (далее – Положение) разработано на основе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Федерального закона от 29.12.2012 № 273-ФЗ «Об образовании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Российской Федерации»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D4462C"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2008 г. № 273-ФЗ «О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противодействии коррупции»;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D4462C">
        <w:rPr>
          <w:rFonts w:ascii="Times New Roman" w:eastAsia="Calibri" w:hAnsi="Times New Roman"/>
          <w:sz w:val="28"/>
          <w:szCs w:val="28"/>
        </w:rPr>
        <w:t xml:space="preserve"> Федерального закона от 17 июля 2009 г. № 172-ФЗ «Об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4462C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D4462C">
        <w:rPr>
          <w:rFonts w:ascii="Times New Roman" w:eastAsia="Calibri" w:hAnsi="Times New Roman"/>
          <w:sz w:val="28"/>
          <w:szCs w:val="28"/>
        </w:rPr>
        <w:t xml:space="preserve"> экспертизе нормативных правовых актов и проектов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нормативных правовых актов»;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1.2. Коррупция – это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4462C">
        <w:rPr>
          <w:rFonts w:ascii="Times New Roman" w:eastAsia="Calibri" w:hAnsi="Times New Roman"/>
          <w:sz w:val="28"/>
          <w:szCs w:val="28"/>
        </w:rPr>
        <w:t>а) злоупотребление служебным положением, дача взятки, получение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взятки, злоупотребление полномочиями, коммерческий подкуп либо иное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незаконное использование физическим лицом своего должностного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получения выгоды в виде денег, ценностей, иного имущества или услуг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третьих лиц либо незаконное предоставление такой выгоды указанному лицу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другими физическими лицами;</w:t>
      </w:r>
      <w:proofErr w:type="gramEnd"/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б) совершение перечисленных в п. «а» деяний от имени или в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интересах юридического лица.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1.3 Противодействие коррупции - деятельность Учреждения 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физических лиц в пределах их полномочий: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а) по предупреждению коррупции, в том числе по выявлению 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б) по выявлению, предупреждению, пресечению, раскрытию 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в) по минимизации и (или) ликвидации последствий коррупционных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правонарушений.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1.4. Основными принципами противодействия коррупции являются: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1) признание, обеспечение и защита основных прав и свобод человека гражданина;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2) законность;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3) публичность и открытость деятельности Учреждения;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4) неотвратимость ответственности за совершение коррупционных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правонарушений;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5) комплексное использование политических, организационных,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информационно-пропагандистских, социально-экономических, правовых,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специальных и иных мер;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7) сотрудничество Учреждения с институтами гражданского общества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и физическими лицами.</w:t>
      </w:r>
    </w:p>
    <w:p w:rsid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lastRenderedPageBreak/>
        <w:t>1.5. Ответственность за совершение коррупционных правонарушений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устанавливается в соответствии с действующим законодательством.</w:t>
      </w:r>
    </w:p>
    <w:p w:rsidR="00FD4584" w:rsidRPr="00D4462C" w:rsidRDefault="00FD4584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D4462C" w:rsidRP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 xml:space="preserve">2. Перечень общественных отношений, с которыми </w:t>
      </w:r>
      <w:proofErr w:type="gramStart"/>
      <w:r w:rsidRPr="00D4462C">
        <w:rPr>
          <w:rFonts w:ascii="Times New Roman" w:eastAsia="Calibri" w:hAnsi="Times New Roman"/>
          <w:b/>
          <w:bCs/>
          <w:sz w:val="28"/>
          <w:szCs w:val="28"/>
        </w:rPr>
        <w:t>связаны</w:t>
      </w:r>
      <w:proofErr w:type="gramEnd"/>
    </w:p>
    <w:p w:rsid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повышенные коррупционные риски в Учреждении</w:t>
      </w:r>
      <w:r w:rsidRPr="00D4462C">
        <w:rPr>
          <w:rFonts w:ascii="Times New Roman" w:eastAsia="Calibri" w:hAnsi="Times New Roman"/>
          <w:sz w:val="28"/>
          <w:szCs w:val="28"/>
        </w:rPr>
        <w:t>.</w:t>
      </w:r>
    </w:p>
    <w:p w:rsidR="00FD4584" w:rsidRPr="00D4462C" w:rsidRDefault="00FD4584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Общественные отношения, с которыми связаны повышенные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коррупционные риски: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– прием в Учреждение;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 xml:space="preserve">– перевод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внутри Учреждения и между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образовательными организациями;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 xml:space="preserve">- отчисление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из Учреждения в связи с не освоением ими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образовательной программы;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 xml:space="preserve">– проведение промежуточной и итоговой аттестации, в первую </w:t>
      </w:r>
      <w:r w:rsidR="00FD4584">
        <w:rPr>
          <w:rFonts w:ascii="Times New Roman" w:eastAsia="Calibri" w:hAnsi="Times New Roman"/>
          <w:sz w:val="28"/>
          <w:szCs w:val="28"/>
        </w:rPr>
        <w:t>о</w:t>
      </w:r>
      <w:r w:rsidRPr="00D4462C">
        <w:rPr>
          <w:rFonts w:ascii="Times New Roman" w:eastAsia="Calibri" w:hAnsi="Times New Roman"/>
          <w:sz w:val="28"/>
          <w:szCs w:val="28"/>
        </w:rPr>
        <w:t>чередь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ЕГЭ;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– привлечение дополнительных финансовых средств, связанное с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получением необоснованных финансовых выгод за счет обучающегося, в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 xml:space="preserve">частности, получение пожертвований на нужды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Учреждения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как в денежной,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так и в натуральной форме, расходование полученных средств не в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соответствии с уставными целями Учреждения и т.п.;</w:t>
      </w:r>
    </w:p>
    <w:p w:rsid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– использование имущества образовательных организаций.</w:t>
      </w:r>
    </w:p>
    <w:p w:rsidR="00FD4584" w:rsidRPr="00D4462C" w:rsidRDefault="00FD4584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4462C" w:rsidRP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3. Основные меры предупреждения коррупции и повышения</w:t>
      </w:r>
    </w:p>
    <w:p w:rsid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эффективности мероприятий по противодействию коррупции в сфере</w:t>
      </w:r>
      <w:r w:rsidR="00FD458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b/>
          <w:bCs/>
          <w:sz w:val="28"/>
          <w:szCs w:val="28"/>
        </w:rPr>
        <w:t>образования.</w:t>
      </w:r>
    </w:p>
    <w:p w:rsidR="00FD4584" w:rsidRPr="00D4462C" w:rsidRDefault="00FD4584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Для предупреждения коррупции настоящее Положение устанавливает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следующие меры: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запрет в отношении педагогических работников Учреждения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 xml:space="preserve">оказывать платные образовательные услуги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обучающимся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в данной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организации, если это приводит к конфликту интересов педагогического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работника;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запрет на использование имущества Учреждения не в соответствии с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уставными целями Учреждения;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разработка локальных актов учреждения, регламентирующая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порядок приема в учреждение, перевода и отчисления обучающегося</w:t>
      </w:r>
      <w:r w:rsidR="00FD4584">
        <w:rPr>
          <w:rFonts w:ascii="Times New Roman" w:eastAsia="Calibri" w:hAnsi="Times New Roman"/>
          <w:sz w:val="28"/>
          <w:szCs w:val="28"/>
        </w:rPr>
        <w:t>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разработку локальных актов, определяющих систему оценки качества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образования, включающей в себя мониторинговые обследования обучения 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социализации, процедуры оценки результатов обучения;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введение инструментов оценки и учета индивидуальных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образовательных достижений обучающихся, направленные на поддержку 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повышение результатов обучения;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введение прозрачных процедур внутренней оценки (самооценка) для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управления качеством образования;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lastRenderedPageBreak/>
        <w:t xml:space="preserve">- внедрение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механизмов внешней независимой системы оценки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качества работы Учреждения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с участием общественности и работодателей;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информирование обучающихся и родителей (законных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представителей) несовершеннолетних обучающихся с нормативными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документами и локальными актами Учреждения;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обеспечение функционирования сайта Учреждения в соответствии с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действующим законодательством;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информирование родителей и общественности о расходовании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бюджетных и внебюджетных средств;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 xml:space="preserve">- правовое просвещение и повышение </w:t>
      </w:r>
      <w:proofErr w:type="spellStart"/>
      <w:r w:rsidRPr="00D4462C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компетентности сотрудников, обучающихся и их родителей.</w:t>
      </w:r>
    </w:p>
    <w:p w:rsid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- опубликование перечня услуг, оказываемых бесплатно, и тех, за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которые предусматривается оплата (с указанием размера оплаты);</w:t>
      </w:r>
    </w:p>
    <w:p w:rsidR="00FD4584" w:rsidRPr="00D4462C" w:rsidRDefault="00FD4584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4. Благотворительная деятельность.</w:t>
      </w:r>
    </w:p>
    <w:p w:rsidR="00FD4584" w:rsidRPr="00D4462C" w:rsidRDefault="00FD4584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Родители (законные представители) вправе оказывать посильную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материальную помощь исключительно на добровольной основе.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Благотворительная деятельность в форме передачи имущества, в том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числе денежных средств, может осуществляться на основании двух видов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гражданско-правовых договоров: дарения (ст. 572 Гражданского кодекса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Российской Федерации) и пожертвования (ст. 582 Гражданского кодекса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Российской Федерации).</w:t>
      </w:r>
    </w:p>
    <w:p w:rsid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Порядок целевого сбора средств и их расходования установлен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Федеральным законом от 30 декабря 2006 г. № 275-ФЗ «О порядке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формирования и использования целевого капитала некоммерческих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организаций».</w:t>
      </w:r>
    </w:p>
    <w:p w:rsidR="00FD4584" w:rsidRPr="00D4462C" w:rsidRDefault="00FD4584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4462C" w:rsidRP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5. Порядок действий при обнаружении фактов коррупционных</w:t>
      </w:r>
    </w:p>
    <w:p w:rsid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62C">
        <w:rPr>
          <w:rFonts w:ascii="Times New Roman" w:eastAsia="Calibri" w:hAnsi="Times New Roman"/>
          <w:b/>
          <w:bCs/>
          <w:sz w:val="28"/>
          <w:szCs w:val="28"/>
        </w:rPr>
        <w:t>правонарушений.</w:t>
      </w:r>
    </w:p>
    <w:p w:rsidR="00FD4584" w:rsidRPr="00D4462C" w:rsidRDefault="00FD4584" w:rsidP="00FD45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5.1. При обнаружении фактов коррупционных правонарушений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работниками Учреждения учащиеся или родители (законные представители)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несовершеннолетних обучающихся уведомляют о фактах коррупционных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правонарушений или склонения к совершению коррупционных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правонарушений директора Учреждения и вносят в Журнал учета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сообщений о совершении коррупционных правонарушений работниками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Учреждения соответствующее уведомление.</w:t>
      </w:r>
    </w:p>
    <w:p w:rsidR="00D4462C" w:rsidRPr="00D4462C" w:rsidRDefault="00D4462C" w:rsidP="00D446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5.2. Уведомления о факте обращения рассматривается на Комиссии по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урегулированию споров между участниками образовательных отношений.</w:t>
      </w:r>
    </w:p>
    <w:p w:rsidR="00AC22E3" w:rsidRPr="00D4462C" w:rsidRDefault="00D4462C" w:rsidP="00FD4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462C">
        <w:rPr>
          <w:rFonts w:ascii="Times New Roman" w:eastAsia="Calibri" w:hAnsi="Times New Roman"/>
          <w:sz w:val="28"/>
          <w:szCs w:val="28"/>
        </w:rPr>
        <w:t>5.3. Комиссия по урегулированию споров между участниками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 xml:space="preserve">образовательных отношений проводит </w:t>
      </w:r>
      <w:proofErr w:type="gramStart"/>
      <w:r w:rsidRPr="00D4462C">
        <w:rPr>
          <w:rFonts w:ascii="Times New Roman" w:eastAsia="Calibri" w:hAnsi="Times New Roman"/>
          <w:sz w:val="28"/>
          <w:szCs w:val="28"/>
        </w:rPr>
        <w:t>служебную</w:t>
      </w:r>
      <w:proofErr w:type="gramEnd"/>
      <w:r w:rsidRPr="00D4462C">
        <w:rPr>
          <w:rFonts w:ascii="Times New Roman" w:eastAsia="Calibri" w:hAnsi="Times New Roman"/>
          <w:sz w:val="28"/>
          <w:szCs w:val="28"/>
        </w:rPr>
        <w:t xml:space="preserve"> проверки по факту</w:t>
      </w:r>
      <w:r w:rsidR="00FD4584">
        <w:rPr>
          <w:rFonts w:ascii="Times New Roman" w:eastAsia="Calibri" w:hAnsi="Times New Roman"/>
          <w:sz w:val="28"/>
          <w:szCs w:val="28"/>
        </w:rPr>
        <w:t xml:space="preserve"> </w:t>
      </w:r>
      <w:r w:rsidRPr="00D4462C">
        <w:rPr>
          <w:rFonts w:ascii="Times New Roman" w:eastAsia="Calibri" w:hAnsi="Times New Roman"/>
          <w:sz w:val="28"/>
          <w:szCs w:val="28"/>
        </w:rPr>
        <w:t>обращения и доводит до сведения участников образовательных отношений</w:t>
      </w:r>
      <w:r w:rsidR="00FD4584">
        <w:rPr>
          <w:rFonts w:ascii="Times New Roman" w:eastAsia="Calibri" w:hAnsi="Times New Roman"/>
          <w:sz w:val="28"/>
          <w:szCs w:val="28"/>
        </w:rPr>
        <w:t xml:space="preserve"> результаты работы Комиссии.</w:t>
      </w:r>
    </w:p>
    <w:sectPr w:rsidR="00AC22E3" w:rsidRPr="00D4462C" w:rsidSect="00867CB4">
      <w:headerReference w:type="default" r:id="rId8"/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00" w:rsidRDefault="00855C00" w:rsidP="00855C00">
      <w:pPr>
        <w:spacing w:after="0" w:line="240" w:lineRule="auto"/>
      </w:pPr>
      <w:r>
        <w:separator/>
      </w:r>
    </w:p>
  </w:endnote>
  <w:endnote w:type="continuationSeparator" w:id="0">
    <w:p w:rsidR="00855C00" w:rsidRDefault="00855C00" w:rsidP="0085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00" w:rsidRDefault="00855C00" w:rsidP="00855C00">
      <w:pPr>
        <w:spacing w:after="0" w:line="240" w:lineRule="auto"/>
      </w:pPr>
      <w:r>
        <w:separator/>
      </w:r>
    </w:p>
  </w:footnote>
  <w:footnote w:type="continuationSeparator" w:id="0">
    <w:p w:rsidR="00855C00" w:rsidRDefault="00855C00" w:rsidP="0085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1413"/>
      <w:docPartObj>
        <w:docPartGallery w:val="Page Numbers (Top of Page)"/>
        <w:docPartUnique/>
      </w:docPartObj>
    </w:sdtPr>
    <w:sdtContent>
      <w:p w:rsidR="00855C00" w:rsidRDefault="00855C00">
        <w:pPr>
          <w:pStyle w:val="a7"/>
          <w:jc w:val="center"/>
        </w:pPr>
        <w:fldSimple w:instr=" PAGE   \* MERGEFORMAT ">
          <w:r w:rsidR="00867CB4">
            <w:rPr>
              <w:noProof/>
            </w:rPr>
            <w:t>4</w:t>
          </w:r>
        </w:fldSimple>
      </w:p>
    </w:sdtContent>
  </w:sdt>
  <w:p w:rsidR="00855C00" w:rsidRDefault="00855C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3141"/>
    <w:multiLevelType w:val="hybridMultilevel"/>
    <w:tmpl w:val="2542AA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5D4023"/>
    <w:multiLevelType w:val="multilevel"/>
    <w:tmpl w:val="76EEF8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4F65169"/>
    <w:multiLevelType w:val="hybridMultilevel"/>
    <w:tmpl w:val="E8B026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EA3BB2"/>
    <w:multiLevelType w:val="hybridMultilevel"/>
    <w:tmpl w:val="BF3C14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F0E634A"/>
    <w:multiLevelType w:val="hybridMultilevel"/>
    <w:tmpl w:val="D7F8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265E"/>
    <w:multiLevelType w:val="multilevel"/>
    <w:tmpl w:val="167A9C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865E15"/>
    <w:multiLevelType w:val="hybridMultilevel"/>
    <w:tmpl w:val="1700DD14"/>
    <w:lvl w:ilvl="0" w:tplc="EAD8F55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53464F"/>
    <w:multiLevelType w:val="multilevel"/>
    <w:tmpl w:val="960EFC5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4F595219"/>
    <w:multiLevelType w:val="hybridMultilevel"/>
    <w:tmpl w:val="DBAA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42DCF"/>
    <w:multiLevelType w:val="hybridMultilevel"/>
    <w:tmpl w:val="98A2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12D0E"/>
    <w:multiLevelType w:val="hybridMultilevel"/>
    <w:tmpl w:val="D99CE1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B563EE7"/>
    <w:multiLevelType w:val="hybridMultilevel"/>
    <w:tmpl w:val="0226E14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F2811"/>
    <w:rsid w:val="00082CC1"/>
    <w:rsid w:val="00092BB9"/>
    <w:rsid w:val="0010508C"/>
    <w:rsid w:val="00106849"/>
    <w:rsid w:val="00151864"/>
    <w:rsid w:val="00165E47"/>
    <w:rsid w:val="0018069D"/>
    <w:rsid w:val="0018153D"/>
    <w:rsid w:val="001B1F18"/>
    <w:rsid w:val="001B778F"/>
    <w:rsid w:val="001C0449"/>
    <w:rsid w:val="001F6649"/>
    <w:rsid w:val="002826F3"/>
    <w:rsid w:val="002B35B1"/>
    <w:rsid w:val="00303C99"/>
    <w:rsid w:val="00316D56"/>
    <w:rsid w:val="00345B40"/>
    <w:rsid w:val="0037613D"/>
    <w:rsid w:val="00393AF6"/>
    <w:rsid w:val="003A5F9A"/>
    <w:rsid w:val="003A61C6"/>
    <w:rsid w:val="003B0500"/>
    <w:rsid w:val="003C3E4C"/>
    <w:rsid w:val="003C5AB0"/>
    <w:rsid w:val="003E4B3F"/>
    <w:rsid w:val="00401E39"/>
    <w:rsid w:val="0043474C"/>
    <w:rsid w:val="00434798"/>
    <w:rsid w:val="00487189"/>
    <w:rsid w:val="004B3866"/>
    <w:rsid w:val="004E6756"/>
    <w:rsid w:val="00616ED0"/>
    <w:rsid w:val="006F1CD6"/>
    <w:rsid w:val="00750AEB"/>
    <w:rsid w:val="00793FE4"/>
    <w:rsid w:val="00855C00"/>
    <w:rsid w:val="008665D6"/>
    <w:rsid w:val="00867CB4"/>
    <w:rsid w:val="00870DCA"/>
    <w:rsid w:val="008D3A05"/>
    <w:rsid w:val="00943FCA"/>
    <w:rsid w:val="009615EB"/>
    <w:rsid w:val="00995779"/>
    <w:rsid w:val="00A11968"/>
    <w:rsid w:val="00A639FC"/>
    <w:rsid w:val="00A741E2"/>
    <w:rsid w:val="00AC22E3"/>
    <w:rsid w:val="00AD5361"/>
    <w:rsid w:val="00AE302F"/>
    <w:rsid w:val="00AE4A8A"/>
    <w:rsid w:val="00AF2811"/>
    <w:rsid w:val="00B31E67"/>
    <w:rsid w:val="00B765BC"/>
    <w:rsid w:val="00BB1965"/>
    <w:rsid w:val="00BD21EC"/>
    <w:rsid w:val="00C96D63"/>
    <w:rsid w:val="00CA1AC9"/>
    <w:rsid w:val="00CD5CAF"/>
    <w:rsid w:val="00D4462C"/>
    <w:rsid w:val="00D4591A"/>
    <w:rsid w:val="00D47B1E"/>
    <w:rsid w:val="00D62652"/>
    <w:rsid w:val="00DB435D"/>
    <w:rsid w:val="00E637C5"/>
    <w:rsid w:val="00E810C3"/>
    <w:rsid w:val="00FB4232"/>
    <w:rsid w:val="00FC0273"/>
    <w:rsid w:val="00FD4584"/>
    <w:rsid w:val="00FE0E5D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1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18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151864"/>
    <w:pPr>
      <w:ind w:left="720"/>
    </w:pPr>
    <w:rPr>
      <w:lang w:eastAsia="en-US"/>
    </w:rPr>
  </w:style>
  <w:style w:type="paragraph" w:styleId="a5">
    <w:name w:val="Normal (Web)"/>
    <w:basedOn w:val="a"/>
    <w:unhideWhenUsed/>
    <w:rsid w:val="004B3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4232"/>
    <w:pPr>
      <w:ind w:left="720"/>
      <w:contextualSpacing/>
    </w:pPr>
    <w:rPr>
      <w:rFonts w:eastAsia="Calibri"/>
      <w:lang w:eastAsia="en-US"/>
    </w:rPr>
  </w:style>
  <w:style w:type="character" w:customStyle="1" w:styleId="ft409">
    <w:name w:val="ft409"/>
    <w:basedOn w:val="a0"/>
    <w:rsid w:val="00FB4232"/>
  </w:style>
  <w:style w:type="character" w:customStyle="1" w:styleId="highlighthighlightactive">
    <w:name w:val="highlight highlight_active"/>
    <w:basedOn w:val="a0"/>
    <w:rsid w:val="00FB4232"/>
  </w:style>
  <w:style w:type="character" w:customStyle="1" w:styleId="ft919">
    <w:name w:val="ft919"/>
    <w:basedOn w:val="a0"/>
    <w:rsid w:val="00FB4232"/>
  </w:style>
  <w:style w:type="character" w:customStyle="1" w:styleId="ft993">
    <w:name w:val="ft993"/>
    <w:basedOn w:val="a0"/>
    <w:rsid w:val="00FB4232"/>
  </w:style>
  <w:style w:type="paragraph" w:styleId="a7">
    <w:name w:val="header"/>
    <w:basedOn w:val="a"/>
    <w:link w:val="a8"/>
    <w:uiPriority w:val="99"/>
    <w:unhideWhenUsed/>
    <w:rsid w:val="0085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C00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5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C0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6FD9-A82D-4B15-AB05-E58E13C3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Хаванская</dc:creator>
  <cp:lastModifiedBy>Александр</cp:lastModifiedBy>
  <cp:revision>5</cp:revision>
  <cp:lastPrinted>2019-02-19T12:33:00Z</cp:lastPrinted>
  <dcterms:created xsi:type="dcterms:W3CDTF">2019-02-19T11:13:00Z</dcterms:created>
  <dcterms:modified xsi:type="dcterms:W3CDTF">2019-02-19T12:34:00Z</dcterms:modified>
</cp:coreProperties>
</file>